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19"/>
        <w:gridCol w:w="5864"/>
      </w:tblGrid>
      <w:tr w:rsidR="006C44EB" w:rsidRPr="000366ED" w:rsidTr="008B0D7F">
        <w:trPr>
          <w:trHeight w:val="619"/>
        </w:trPr>
        <w:tc>
          <w:tcPr>
            <w:tcW w:w="5019" w:type="dxa"/>
            <w:shd w:val="clear" w:color="auto" w:fill="auto"/>
            <w:hideMark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0366ED">
              <w:rPr>
                <w:b/>
              </w:rPr>
              <w:t>Full Name of Corresponding Author</w:t>
            </w:r>
            <w:r w:rsidRPr="000366ED">
              <w:rPr>
                <w:b/>
                <w:vertAlign w:val="superscript"/>
              </w:rPr>
              <w:sym w:font="Wingdings" w:char="F0AB"/>
            </w:r>
          </w:p>
        </w:tc>
        <w:tc>
          <w:tcPr>
            <w:tcW w:w="5864" w:type="dxa"/>
            <w:shd w:val="clear" w:color="auto" w:fill="auto"/>
          </w:tcPr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</w:p>
        </w:tc>
      </w:tr>
      <w:tr w:rsidR="006C44EB" w:rsidRPr="000366ED" w:rsidTr="008B0D7F">
        <w:trPr>
          <w:trHeight w:val="619"/>
        </w:trPr>
        <w:tc>
          <w:tcPr>
            <w:tcW w:w="5019" w:type="dxa"/>
            <w:shd w:val="clear" w:color="auto" w:fill="auto"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rPr>
                <w:b/>
              </w:rPr>
            </w:pPr>
            <w:r w:rsidRPr="000366ED">
              <w:rPr>
                <w:b/>
              </w:rPr>
              <w:t>Number of Authors &amp; Their Names</w:t>
            </w:r>
          </w:p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0366ED">
              <w:rPr>
                <w:b/>
              </w:rPr>
              <w:t>(If Any other than main author)</w:t>
            </w:r>
          </w:p>
        </w:tc>
        <w:tc>
          <w:tcPr>
            <w:tcW w:w="5864" w:type="dxa"/>
            <w:shd w:val="clear" w:color="auto" w:fill="auto"/>
          </w:tcPr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</w:pPr>
            <w:r>
              <w:t>1st    Author</w:t>
            </w:r>
            <w:r w:rsidRPr="000366ED">
              <w:rPr>
                <w:vertAlign w:val="superscript"/>
              </w:rPr>
              <w:t>1</w:t>
            </w:r>
            <w:r>
              <w:t xml:space="preserve"> </w:t>
            </w:r>
          </w:p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</w:pPr>
            <w:r>
              <w:t>2nd    Author</w:t>
            </w:r>
            <w:r w:rsidRPr="000366ED">
              <w:rPr>
                <w:vertAlign w:val="superscript"/>
              </w:rPr>
              <w:t>2</w:t>
            </w:r>
          </w:p>
          <w:p w:rsidR="006C44EB" w:rsidRPr="007527BE" w:rsidRDefault="006C44EB" w:rsidP="008B0D7F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  <w:r>
              <w:t xml:space="preserve">3rd    </w:t>
            </w:r>
            <w:bookmarkStart w:id="0" w:name="_GoBack"/>
            <w:bookmarkEnd w:id="0"/>
            <w:r>
              <w:t>Author</w:t>
            </w:r>
            <w:r w:rsidRPr="000366ED">
              <w:rPr>
                <w:vertAlign w:val="superscript"/>
              </w:rPr>
              <w:t>3</w:t>
            </w:r>
          </w:p>
        </w:tc>
      </w:tr>
      <w:tr w:rsidR="006C44EB" w:rsidRPr="000366ED" w:rsidTr="008B0D7F">
        <w:trPr>
          <w:trHeight w:val="619"/>
        </w:trPr>
        <w:tc>
          <w:tcPr>
            <w:tcW w:w="5019" w:type="dxa"/>
            <w:shd w:val="clear" w:color="auto" w:fill="auto"/>
            <w:hideMark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0366ED">
              <w:rPr>
                <w:b/>
              </w:rPr>
              <w:t>Designation</w:t>
            </w:r>
            <w:r w:rsidRPr="000366ED">
              <w:rPr>
                <w:b/>
                <w:vertAlign w:val="superscript"/>
              </w:rPr>
              <w:sym w:font="Wingdings" w:char="F0AB"/>
            </w:r>
          </w:p>
        </w:tc>
        <w:tc>
          <w:tcPr>
            <w:tcW w:w="5864" w:type="dxa"/>
            <w:shd w:val="clear" w:color="auto" w:fill="auto"/>
            <w:hideMark/>
          </w:tcPr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</w:pPr>
            <w:r w:rsidRPr="007527BE">
              <w:t xml:space="preserve">Prof. </w:t>
            </w:r>
            <w:r w:rsidRPr="000366ED">
              <w:sym w:font="Times New Roman" w:char="F0A3"/>
            </w:r>
            <w:r w:rsidRPr="007527BE">
              <w:t xml:space="preserve"> </w:t>
            </w:r>
          </w:p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</w:pPr>
            <w:r w:rsidRPr="007527BE">
              <w:t xml:space="preserve">Assoc.Prof. </w:t>
            </w:r>
            <w:r w:rsidRPr="000366ED">
              <w:sym w:font="Times New Roman" w:char="F0A3"/>
            </w:r>
            <w:r w:rsidRPr="007527BE">
              <w:t xml:space="preserve"> </w:t>
            </w:r>
          </w:p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</w:pPr>
            <w:r w:rsidRPr="007527BE">
              <w:t xml:space="preserve">Asst.Prof. </w:t>
            </w:r>
            <w:r w:rsidRPr="000366ED">
              <w:sym w:font="Times New Roman" w:char="F0A3"/>
            </w:r>
            <w:r w:rsidRPr="007527BE">
              <w:t xml:space="preserve">  </w:t>
            </w:r>
          </w:p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</w:pPr>
            <w:r w:rsidRPr="007527BE">
              <w:t xml:space="preserve">Dr. </w:t>
            </w:r>
            <w:r w:rsidRPr="000366ED">
              <w:sym w:font="Times New Roman" w:char="F0A3"/>
            </w:r>
            <w:r w:rsidRPr="007527BE">
              <w:t xml:space="preserve">  Mr. </w:t>
            </w:r>
            <w:r w:rsidRPr="000366ED">
              <w:sym w:font="Times New Roman" w:char="F0A3"/>
            </w:r>
            <w:r w:rsidRPr="007527BE">
              <w:t xml:space="preserve">  Ms. </w:t>
            </w:r>
            <w:r w:rsidRPr="000366ED">
              <w:sym w:font="Times New Roman" w:char="F0A3"/>
            </w:r>
          </w:p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</w:pPr>
            <w:r>
              <w:t xml:space="preserve">Research Scholar </w:t>
            </w:r>
            <w:r w:rsidRPr="007527BE">
              <w:t></w:t>
            </w:r>
          </w:p>
        </w:tc>
      </w:tr>
      <w:tr w:rsidR="006C44EB" w:rsidRPr="000366ED" w:rsidTr="008B0D7F">
        <w:trPr>
          <w:trHeight w:val="1157"/>
        </w:trPr>
        <w:tc>
          <w:tcPr>
            <w:tcW w:w="5019" w:type="dxa"/>
            <w:shd w:val="clear" w:color="auto" w:fill="auto"/>
            <w:hideMark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0366ED">
              <w:rPr>
                <w:b/>
              </w:rPr>
              <w:t>Current Organization/Institution/ Department</w:t>
            </w:r>
          </w:p>
        </w:tc>
        <w:tc>
          <w:tcPr>
            <w:tcW w:w="5864" w:type="dxa"/>
            <w:shd w:val="clear" w:color="auto" w:fill="auto"/>
          </w:tcPr>
          <w:p w:rsidR="006C44EB" w:rsidRPr="007527BE" w:rsidRDefault="002F29DD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  <w:r>
              <w:t>Please mention as per Author’s serial no.</w:t>
            </w:r>
          </w:p>
        </w:tc>
      </w:tr>
      <w:tr w:rsidR="006C44EB" w:rsidRPr="000366ED" w:rsidTr="008B0D7F">
        <w:trPr>
          <w:trHeight w:val="663"/>
        </w:trPr>
        <w:tc>
          <w:tcPr>
            <w:tcW w:w="5019" w:type="dxa"/>
            <w:shd w:val="clear" w:color="auto" w:fill="auto"/>
            <w:hideMark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0366ED">
              <w:rPr>
                <w:b/>
              </w:rPr>
              <w:t>Address</w:t>
            </w:r>
            <w:r w:rsidRPr="000366ED">
              <w:rPr>
                <w:b/>
                <w:vertAlign w:val="superscript"/>
              </w:rPr>
              <w:sym w:font="Wingdings" w:char="F0AB"/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</w:pPr>
          </w:p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</w:pPr>
          </w:p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</w:pPr>
          </w:p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</w:pPr>
          </w:p>
          <w:p w:rsidR="006C44EB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</w:pPr>
          </w:p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</w:pPr>
          </w:p>
        </w:tc>
      </w:tr>
      <w:tr w:rsidR="006C44EB" w:rsidRPr="000366ED" w:rsidTr="008B0D7F">
        <w:trPr>
          <w:trHeight w:val="1090"/>
        </w:trPr>
        <w:tc>
          <w:tcPr>
            <w:tcW w:w="5019" w:type="dxa"/>
            <w:shd w:val="clear" w:color="auto" w:fill="auto"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0366ED">
              <w:rPr>
                <w:b/>
              </w:rPr>
              <w:t xml:space="preserve">Current &amp; Accurate Postal Address to receive </w:t>
            </w:r>
            <w:r w:rsidR="009D4646">
              <w:rPr>
                <w:b/>
              </w:rPr>
              <w:t xml:space="preserve">Original </w:t>
            </w:r>
            <w:r w:rsidRPr="000366ED">
              <w:rPr>
                <w:b/>
              </w:rPr>
              <w:t>certificate &amp; digial prints of paper.</w:t>
            </w:r>
          </w:p>
        </w:tc>
        <w:tc>
          <w:tcPr>
            <w:tcW w:w="5864" w:type="dxa"/>
            <w:vMerge/>
            <w:shd w:val="clear" w:color="auto" w:fill="auto"/>
          </w:tcPr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</w:pPr>
          </w:p>
        </w:tc>
      </w:tr>
      <w:tr w:rsidR="006C44EB" w:rsidRPr="000366ED" w:rsidTr="008B0D7F">
        <w:trPr>
          <w:trHeight w:val="2024"/>
        </w:trPr>
        <w:tc>
          <w:tcPr>
            <w:tcW w:w="5019" w:type="dxa"/>
            <w:shd w:val="clear" w:color="auto" w:fill="auto"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0366ED">
              <w:rPr>
                <w:b/>
              </w:rPr>
              <w:t>Address must include</w:t>
            </w:r>
          </w:p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0366ED">
              <w:rPr>
                <w:b/>
              </w:rPr>
              <w:t>City / Town Name with Pincode</w:t>
            </w:r>
          </w:p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0366ED">
              <w:rPr>
                <w:b/>
              </w:rPr>
              <w:t>District Name</w:t>
            </w:r>
          </w:p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0366ED">
              <w:rPr>
                <w:b/>
              </w:rPr>
              <w:t>State Name</w:t>
            </w:r>
          </w:p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0366ED">
              <w:rPr>
                <w:b/>
              </w:rPr>
              <w:t>Country</w:t>
            </w:r>
          </w:p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</w:rPr>
            </w:pPr>
            <w:r w:rsidRPr="000366ED">
              <w:rPr>
                <w:b/>
              </w:rPr>
              <w:t>(If there any landmark than specify)</w:t>
            </w:r>
          </w:p>
        </w:tc>
        <w:tc>
          <w:tcPr>
            <w:tcW w:w="5864" w:type="dxa"/>
            <w:vMerge/>
            <w:shd w:val="clear" w:color="auto" w:fill="auto"/>
          </w:tcPr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</w:pPr>
          </w:p>
        </w:tc>
      </w:tr>
      <w:tr w:rsidR="006C44EB" w:rsidRPr="000366ED" w:rsidTr="008B0D7F">
        <w:trPr>
          <w:trHeight w:val="619"/>
        </w:trPr>
        <w:tc>
          <w:tcPr>
            <w:tcW w:w="5019" w:type="dxa"/>
            <w:shd w:val="clear" w:color="auto" w:fill="auto"/>
            <w:hideMark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0366ED">
              <w:rPr>
                <w:b/>
              </w:rPr>
              <w:t>Telephone/ Mobile No.</w:t>
            </w:r>
          </w:p>
        </w:tc>
        <w:tc>
          <w:tcPr>
            <w:tcW w:w="5864" w:type="dxa"/>
            <w:shd w:val="clear" w:color="auto" w:fill="auto"/>
          </w:tcPr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</w:p>
        </w:tc>
      </w:tr>
      <w:tr w:rsidR="006C44EB" w:rsidRPr="000366ED" w:rsidTr="008B0D7F">
        <w:trPr>
          <w:trHeight w:val="619"/>
        </w:trPr>
        <w:tc>
          <w:tcPr>
            <w:tcW w:w="5019" w:type="dxa"/>
            <w:shd w:val="clear" w:color="auto" w:fill="auto"/>
            <w:hideMark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0366ED">
              <w:rPr>
                <w:b/>
              </w:rPr>
              <w:t>E-mail</w:t>
            </w:r>
            <w:r w:rsidRPr="000366ED">
              <w:rPr>
                <w:b/>
                <w:vertAlign w:val="superscript"/>
              </w:rPr>
              <w:sym w:font="Wingdings" w:char="F0AB"/>
            </w:r>
          </w:p>
        </w:tc>
        <w:tc>
          <w:tcPr>
            <w:tcW w:w="5864" w:type="dxa"/>
            <w:shd w:val="clear" w:color="auto" w:fill="auto"/>
          </w:tcPr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</w:p>
        </w:tc>
      </w:tr>
      <w:tr w:rsidR="006C44EB" w:rsidRPr="000366ED" w:rsidTr="008B0D7F">
        <w:trPr>
          <w:trHeight w:val="1077"/>
        </w:trPr>
        <w:tc>
          <w:tcPr>
            <w:tcW w:w="5019" w:type="dxa"/>
            <w:shd w:val="clear" w:color="auto" w:fill="auto"/>
            <w:hideMark/>
          </w:tcPr>
          <w:p w:rsidR="006C44EB" w:rsidRPr="008B0D7F" w:rsidRDefault="006C44EB" w:rsidP="008B0D7F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0366ED">
              <w:rPr>
                <w:b/>
              </w:rPr>
              <w:t>Paper Title</w:t>
            </w:r>
            <w:r w:rsidRPr="000366ED">
              <w:rPr>
                <w:b/>
                <w:vertAlign w:val="superscript"/>
              </w:rPr>
              <w:sym w:font="Wingdings" w:char="F0AB"/>
            </w:r>
          </w:p>
        </w:tc>
        <w:tc>
          <w:tcPr>
            <w:tcW w:w="5864" w:type="dxa"/>
            <w:shd w:val="clear" w:color="auto" w:fill="auto"/>
          </w:tcPr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</w:p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</w:p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</w:p>
        </w:tc>
      </w:tr>
      <w:tr w:rsidR="006C44EB" w:rsidRPr="000366ED" w:rsidTr="008B0D7F">
        <w:trPr>
          <w:trHeight w:val="552"/>
        </w:trPr>
        <w:tc>
          <w:tcPr>
            <w:tcW w:w="5019" w:type="dxa"/>
            <w:shd w:val="clear" w:color="auto" w:fill="auto"/>
            <w:hideMark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  <w:lang w:eastAsia="zh-CN"/>
              </w:rPr>
            </w:pPr>
            <w:r w:rsidRPr="000366ED">
              <w:rPr>
                <w:b/>
                <w:lang w:eastAsia="zh-CN"/>
              </w:rPr>
              <w:t>No. of Pages</w:t>
            </w:r>
            <w:r w:rsidRPr="000366ED">
              <w:rPr>
                <w:b/>
                <w:vertAlign w:val="superscript"/>
              </w:rPr>
              <w:sym w:font="Wingdings" w:char="F0AB"/>
            </w:r>
          </w:p>
        </w:tc>
        <w:tc>
          <w:tcPr>
            <w:tcW w:w="5864" w:type="dxa"/>
            <w:shd w:val="clear" w:color="auto" w:fill="auto"/>
          </w:tcPr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</w:p>
        </w:tc>
      </w:tr>
      <w:tr w:rsidR="006C44EB" w:rsidRPr="000366ED" w:rsidTr="008B0D7F">
        <w:trPr>
          <w:trHeight w:val="477"/>
        </w:trPr>
        <w:tc>
          <w:tcPr>
            <w:tcW w:w="5019" w:type="dxa"/>
            <w:shd w:val="clear" w:color="auto" w:fill="auto"/>
          </w:tcPr>
          <w:p w:rsidR="006C44EB" w:rsidRPr="000366ED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  <w:rPr>
                <w:b/>
                <w:lang w:eastAsia="zh-CN"/>
              </w:rPr>
            </w:pPr>
            <w:r w:rsidRPr="000366ED">
              <w:rPr>
                <w:b/>
                <w:lang w:eastAsia="zh-CN"/>
              </w:rPr>
              <w:t>Date of sending Final  Camera Ready Paper</w:t>
            </w:r>
            <w:r w:rsidRPr="000366ED">
              <w:rPr>
                <w:b/>
                <w:vertAlign w:val="superscript"/>
              </w:rPr>
              <w:sym w:font="Wingdings" w:char="F0AB"/>
            </w:r>
          </w:p>
        </w:tc>
        <w:tc>
          <w:tcPr>
            <w:tcW w:w="5864" w:type="dxa"/>
            <w:shd w:val="clear" w:color="auto" w:fill="auto"/>
          </w:tcPr>
          <w:p w:rsidR="006C44EB" w:rsidRPr="007527BE" w:rsidRDefault="006C44EB" w:rsidP="006C44EB">
            <w:pPr>
              <w:pStyle w:val="NormalWeb"/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7527BE" w:rsidRPr="007527BE" w:rsidRDefault="007527BE" w:rsidP="006C44EB">
      <w:pPr>
        <w:spacing w:line="240" w:lineRule="auto"/>
      </w:pPr>
      <w:r w:rsidRPr="007527BE">
        <w:rPr>
          <w:rFonts w:ascii="Times New Roman" w:hAnsi="Times New Roman"/>
          <w:sz w:val="24"/>
        </w:rPr>
        <w:t>Authors are advised to fill th</w:t>
      </w:r>
      <w:r>
        <w:rPr>
          <w:rFonts w:ascii="Times New Roman" w:hAnsi="Times New Roman"/>
          <w:sz w:val="24"/>
        </w:rPr>
        <w:t>eir complete information in prescribed Performa given below alon</w:t>
      </w:r>
      <w:r w:rsidR="008B0D7F">
        <w:rPr>
          <w:rFonts w:ascii="Times New Roman" w:hAnsi="Times New Roman"/>
          <w:sz w:val="24"/>
        </w:rPr>
        <w:t xml:space="preserve">g </w:t>
      </w:r>
      <w:r>
        <w:rPr>
          <w:rFonts w:ascii="Times New Roman" w:hAnsi="Times New Roman"/>
          <w:sz w:val="24"/>
        </w:rPr>
        <w:t xml:space="preserve">with their final </w:t>
      </w:r>
      <w:r w:rsidR="008B0D7F">
        <w:rPr>
          <w:rFonts w:ascii="Times New Roman" w:hAnsi="Times New Roman"/>
          <w:sz w:val="24"/>
        </w:rPr>
        <w:t xml:space="preserve">camera ready </w:t>
      </w:r>
      <w:r w:rsidR="00E87F47">
        <w:rPr>
          <w:rFonts w:ascii="Times New Roman" w:hAnsi="Times New Roman"/>
          <w:sz w:val="24"/>
        </w:rPr>
        <w:t xml:space="preserve">paper </w:t>
      </w:r>
      <w:r>
        <w:rPr>
          <w:rFonts w:ascii="Times New Roman" w:hAnsi="Times New Roman"/>
          <w:sz w:val="24"/>
        </w:rPr>
        <w:t>submission</w:t>
      </w:r>
      <w:r w:rsidR="00E87F47">
        <w:rPr>
          <w:rFonts w:ascii="Times New Roman" w:hAnsi="Times New Roman"/>
          <w:sz w:val="24"/>
        </w:rPr>
        <w:t xml:space="preserve"> online only.</w:t>
      </w:r>
    </w:p>
    <w:p w:rsidR="006C44EB" w:rsidRDefault="006C44EB" w:rsidP="007527BE">
      <w:pPr>
        <w:tabs>
          <w:tab w:val="left" w:pos="990"/>
        </w:tabs>
        <w:rPr>
          <w:rFonts w:ascii="Times New Roman" w:hAnsi="Times New Roman"/>
          <w:sz w:val="24"/>
        </w:rPr>
      </w:pPr>
    </w:p>
    <w:p w:rsidR="001C19AA" w:rsidRPr="007527BE" w:rsidRDefault="00E87F47" w:rsidP="007527BE">
      <w:pPr>
        <w:tabs>
          <w:tab w:val="left" w:pos="990"/>
        </w:tabs>
      </w:pPr>
      <w:r>
        <w:rPr>
          <w:rFonts w:ascii="Times New Roman" w:hAnsi="Times New Roman"/>
          <w:sz w:val="24"/>
        </w:rPr>
        <w:t xml:space="preserve">Signature or Name of corresponding author: </w:t>
      </w:r>
    </w:p>
    <w:sectPr w:rsidR="001C19AA" w:rsidRPr="007527BE" w:rsidSect="009D4646">
      <w:headerReference w:type="default" r:id="rId7"/>
      <w:pgSz w:w="11907" w:h="16839" w:code="9"/>
      <w:pgMar w:top="1805" w:right="567" w:bottom="56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1A" w:rsidRDefault="00E50F1A" w:rsidP="00E87F47">
      <w:pPr>
        <w:spacing w:after="0" w:line="240" w:lineRule="auto"/>
      </w:pPr>
      <w:r>
        <w:separator/>
      </w:r>
    </w:p>
  </w:endnote>
  <w:endnote w:type="continuationSeparator" w:id="0">
    <w:p w:rsidR="00E50F1A" w:rsidRDefault="00E50F1A" w:rsidP="00E8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1A" w:rsidRDefault="00E50F1A" w:rsidP="00E87F47">
      <w:pPr>
        <w:spacing w:after="0" w:line="240" w:lineRule="auto"/>
      </w:pPr>
      <w:r>
        <w:separator/>
      </w:r>
    </w:p>
  </w:footnote>
  <w:footnote w:type="continuationSeparator" w:id="0">
    <w:p w:rsidR="00E50F1A" w:rsidRDefault="00E50F1A" w:rsidP="00E8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47" w:rsidRPr="000366ED" w:rsidRDefault="008B0D7F" w:rsidP="00E87F47">
    <w:pPr>
      <w:pStyle w:val="Header"/>
      <w:tabs>
        <w:tab w:val="clear" w:pos="9026"/>
        <w:tab w:val="left" w:pos="9781"/>
      </w:tabs>
      <w:rPr>
        <w:rFonts w:ascii="Calibri Light" w:hAnsi="Calibri Light"/>
        <w:b/>
        <w:i/>
        <w:sz w:val="18"/>
        <w:szCs w:val="18"/>
      </w:rPr>
    </w:pPr>
    <w:r w:rsidRPr="008C7FF3">
      <w:rPr>
        <w:noProof/>
        <w:color w:val="C00000"/>
        <w:highlight w:val="cyan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07447" wp14:editId="4159BE2E">
              <wp:simplePos x="0" y="0"/>
              <wp:positionH relativeFrom="column">
                <wp:posOffset>-188595</wp:posOffset>
              </wp:positionH>
              <wp:positionV relativeFrom="paragraph">
                <wp:posOffset>-50165</wp:posOffset>
              </wp:positionV>
              <wp:extent cx="7258050" cy="1076325"/>
              <wp:effectExtent l="76200" t="95250" r="95250" b="1238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07632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76200" cmpd="sng">
                        <a:solidFill>
                          <a:srgbClr val="FFC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8064A2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wps:spPr>
                    <wps:txbx>
                      <w:txbxContent>
                        <w:p w:rsidR="008B0D7F" w:rsidRPr="00125478" w:rsidRDefault="008B0D7F" w:rsidP="008B0D7F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Bernard MT Condensed" w:hAnsi="Bernard MT Condensed"/>
                              <w:color w:val="800000"/>
                              <w:sz w:val="32"/>
                            </w:rPr>
                          </w:pPr>
                          <w:hyperlink r:id="rId1" w:history="1">
                            <w:r w:rsidRPr="008C7FF3">
                              <w:rPr>
                                <w:rStyle w:val="Hyperlink"/>
                                <w:rFonts w:ascii="Bernard MT Condensed" w:hAnsi="Bernard MT Condensed"/>
                                <w:color w:val="800000"/>
                                <w:sz w:val="32"/>
                                <w:highlight w:val="yellow"/>
                              </w:rPr>
                              <w:t>www.ijifr.com</w:t>
                            </w:r>
                          </w:hyperlink>
                          <w:r w:rsidRPr="008C7FF3">
                            <w:rPr>
                              <w:rFonts w:ascii="Bernard MT Condensed" w:hAnsi="Bernard MT Condensed"/>
                              <w:color w:val="800000"/>
                              <w:sz w:val="32"/>
                            </w:rPr>
                            <w:t xml:space="preserve">   </w:t>
                          </w:r>
                          <w:r>
                            <w:rPr>
                              <w:rFonts w:ascii="Bernard MT Condensed" w:hAnsi="Bernard MT Condensed"/>
                              <w:color w:val="800000"/>
                              <w:sz w:val="32"/>
                            </w:rPr>
                            <w:t xml:space="preserve">                       </w:t>
                          </w:r>
                          <w:r w:rsidRPr="006B2AD0">
                            <w:rPr>
                              <w:rFonts w:ascii="Bernard MT Condensed" w:hAnsi="Bernard MT Condensed"/>
                              <w:color w:val="740000"/>
                              <w:sz w:val="28"/>
                              <w:highlight w:val="yellow"/>
                            </w:rPr>
                            <w:t>ijifr.journal@gmail.com</w:t>
                          </w:r>
                          <w:r>
                            <w:rPr>
                              <w:rFonts w:ascii="Bernard MT Condensed" w:hAnsi="Bernard MT Condensed"/>
                              <w:color w:val="800000"/>
                              <w:sz w:val="32"/>
                            </w:rPr>
                            <w:t xml:space="preserve">                  </w:t>
                          </w:r>
                          <w:r w:rsidRPr="008C7FF3">
                            <w:rPr>
                              <w:rFonts w:ascii="Bernard MT Condensed" w:hAnsi="Bernard MT Condensed"/>
                              <w:color w:val="800000"/>
                              <w:sz w:val="32"/>
                            </w:rPr>
                            <w:t xml:space="preserve">  </w:t>
                          </w:r>
                          <w:r w:rsidRPr="00125478">
                            <w:rPr>
                              <w:rFonts w:ascii="Bernard MT Condensed" w:hAnsi="Bernard MT Condensed"/>
                              <w:color w:val="800000"/>
                              <w:sz w:val="32"/>
                              <w:highlight w:val="yellow"/>
                            </w:rPr>
                            <w:t>ISSN</w:t>
                          </w:r>
                          <w:r>
                            <w:rPr>
                              <w:rFonts w:ascii="Bernard MT Condensed" w:hAnsi="Bernard MT Condensed"/>
                              <w:color w:val="800000"/>
                              <w:sz w:val="32"/>
                              <w:highlight w:val="yellow"/>
                            </w:rPr>
                            <w:t xml:space="preserve"> (Online)</w:t>
                          </w:r>
                          <w:r w:rsidRPr="00125478">
                            <w:rPr>
                              <w:rFonts w:ascii="Bernard MT Condensed" w:hAnsi="Bernard MT Condensed"/>
                              <w:color w:val="800000"/>
                              <w:sz w:val="32"/>
                              <w:highlight w:val="yellow"/>
                            </w:rPr>
                            <w:t>: 2347-1697</w:t>
                          </w:r>
                        </w:p>
                        <w:p w:rsidR="008B0D7F" w:rsidRPr="006B2AD0" w:rsidRDefault="008B0D7F" w:rsidP="008B0D7F">
                          <w:pPr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Bernard MT Condensed" w:hAnsi="Bernard MT Condensed"/>
                              <w:color w:val="FFC000"/>
                              <w:sz w:val="44"/>
                            </w:rPr>
                          </w:pPr>
                          <w:r w:rsidRPr="006B2AD0">
                            <w:rPr>
                              <w:rFonts w:ascii="Bernard MT Condensed" w:hAnsi="Bernard MT Condensed"/>
                              <w:color w:val="FFC000"/>
                              <w:sz w:val="44"/>
                            </w:rPr>
                            <w:t>INTERNATIONAL JOURNAL OF INFORMATIVE &amp; FUTURISTIC RESEARCH</w:t>
                          </w:r>
                        </w:p>
                        <w:p w:rsidR="008B0D7F" w:rsidRDefault="008B0D7F" w:rsidP="008B0D7F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Cambria" w:hAnsi="Cambria"/>
                              <w:b/>
                              <w:color w:val="FFFFFF"/>
                              <w:sz w:val="24"/>
                              <w:szCs w:val="20"/>
                            </w:rPr>
                          </w:pPr>
                          <w:r w:rsidRPr="00217698">
                            <w:rPr>
                              <w:rFonts w:ascii="Cambria" w:hAnsi="Cambria"/>
                              <w:b/>
                              <w:i/>
                              <w:color w:val="FFFFFF"/>
                              <w:sz w:val="24"/>
                              <w:szCs w:val="20"/>
                            </w:rPr>
                            <w:t xml:space="preserve">An Enlightening Online Open Access, Refereed &amp; Indexed Journal of </w:t>
                          </w:r>
                          <w:r w:rsidRPr="0089189A">
                            <w:rPr>
                              <w:rFonts w:ascii="Cambria" w:hAnsi="Cambria"/>
                              <w:b/>
                              <w:i/>
                              <w:color w:val="FFFFFF"/>
                              <w:sz w:val="24"/>
                              <w:szCs w:val="20"/>
                            </w:rPr>
                            <w:t>Multidisciplinary Research</w:t>
                          </w:r>
                        </w:p>
                        <w:p w:rsidR="008B0D7F" w:rsidRPr="00F044A7" w:rsidRDefault="008B0D7F" w:rsidP="008B0D7F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Cambria" w:hAnsi="Cambria"/>
                              <w:b/>
                              <w:i/>
                              <w:color w:val="000000"/>
                              <w:sz w:val="24"/>
                              <w:szCs w:val="20"/>
                            </w:rPr>
                          </w:pPr>
                          <w:r w:rsidRPr="00F044A7">
                            <w:rPr>
                              <w:rFonts w:ascii="Cambria" w:hAnsi="Cambria"/>
                              <w:b/>
                              <w:color w:val="000000"/>
                              <w:sz w:val="24"/>
                              <w:szCs w:val="20"/>
                              <w:highlight w:val="red"/>
                            </w:rPr>
                            <w:t>Frequency of publication: 12 Issues per Year (Monthly)</w:t>
                          </w:r>
                        </w:p>
                        <w:p w:rsidR="008B0D7F" w:rsidRPr="004C5DF9" w:rsidRDefault="008B0D7F" w:rsidP="008B0D7F">
                          <w:pPr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Cambria" w:hAnsi="Cambria"/>
                              <w:b/>
                              <w:i/>
                              <w:color w:val="002060"/>
                              <w:sz w:val="24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85pt;margin-top:-3.95pt;width:571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" fillcolor="maroon" strokecolor="#ffc000" strokeweight="6pt">
              <v:shadow on="t" color="#403152" opacity=".5" offset="1pt"/>
              <v:textbox>
                <w:txbxContent>
                  <w:p w:rsidR="008B0D7F" w:rsidRPr="00125478" w:rsidRDefault="008B0D7F" w:rsidP="008B0D7F">
                    <w:pPr>
                      <w:tabs>
                        <w:tab w:val="left" w:pos="851"/>
                      </w:tabs>
                      <w:spacing w:after="0" w:line="240" w:lineRule="auto"/>
                      <w:ind w:left="-142" w:firstLine="142"/>
                      <w:jc w:val="center"/>
                      <w:rPr>
                        <w:rFonts w:ascii="Bernard MT Condensed" w:hAnsi="Bernard MT Condensed"/>
                        <w:color w:val="800000"/>
                        <w:sz w:val="32"/>
                      </w:rPr>
                    </w:pPr>
                    <w:hyperlink r:id="rId2" w:history="1">
                      <w:r w:rsidRPr="008C7FF3">
                        <w:rPr>
                          <w:rStyle w:val="Hyperlink"/>
                          <w:rFonts w:ascii="Bernard MT Condensed" w:hAnsi="Bernard MT Condensed"/>
                          <w:color w:val="800000"/>
                          <w:sz w:val="32"/>
                          <w:highlight w:val="yellow"/>
                        </w:rPr>
                        <w:t>www.ijifr.com</w:t>
                      </w:r>
                    </w:hyperlink>
                    <w:r w:rsidRPr="008C7FF3">
                      <w:rPr>
                        <w:rFonts w:ascii="Bernard MT Condensed" w:hAnsi="Bernard MT Condensed"/>
                        <w:color w:val="800000"/>
                        <w:sz w:val="32"/>
                      </w:rPr>
                      <w:t xml:space="preserve">   </w:t>
                    </w:r>
                    <w:r>
                      <w:rPr>
                        <w:rFonts w:ascii="Bernard MT Condensed" w:hAnsi="Bernard MT Condensed"/>
                        <w:color w:val="800000"/>
                        <w:sz w:val="32"/>
                      </w:rPr>
                      <w:t xml:space="preserve">                       </w:t>
                    </w:r>
                    <w:r w:rsidRPr="006B2AD0">
                      <w:rPr>
                        <w:rFonts w:ascii="Bernard MT Condensed" w:hAnsi="Bernard MT Condensed"/>
                        <w:color w:val="740000"/>
                        <w:sz w:val="28"/>
                        <w:highlight w:val="yellow"/>
                      </w:rPr>
                      <w:t>ijifr.journal@gmail.com</w:t>
                    </w:r>
                    <w:r>
                      <w:rPr>
                        <w:rFonts w:ascii="Bernard MT Condensed" w:hAnsi="Bernard MT Condensed"/>
                        <w:color w:val="800000"/>
                        <w:sz w:val="32"/>
                      </w:rPr>
                      <w:t xml:space="preserve">                  </w:t>
                    </w:r>
                    <w:r w:rsidRPr="008C7FF3">
                      <w:rPr>
                        <w:rFonts w:ascii="Bernard MT Condensed" w:hAnsi="Bernard MT Condensed"/>
                        <w:color w:val="800000"/>
                        <w:sz w:val="32"/>
                      </w:rPr>
                      <w:t xml:space="preserve">  </w:t>
                    </w:r>
                    <w:r w:rsidRPr="00125478">
                      <w:rPr>
                        <w:rFonts w:ascii="Bernard MT Condensed" w:hAnsi="Bernard MT Condensed"/>
                        <w:color w:val="800000"/>
                        <w:sz w:val="32"/>
                        <w:highlight w:val="yellow"/>
                      </w:rPr>
                      <w:t>ISSN</w:t>
                    </w:r>
                    <w:r>
                      <w:rPr>
                        <w:rFonts w:ascii="Bernard MT Condensed" w:hAnsi="Bernard MT Condensed"/>
                        <w:color w:val="800000"/>
                        <w:sz w:val="32"/>
                        <w:highlight w:val="yellow"/>
                      </w:rPr>
                      <w:t xml:space="preserve"> (Online)</w:t>
                    </w:r>
                    <w:r w:rsidRPr="00125478">
                      <w:rPr>
                        <w:rFonts w:ascii="Bernard MT Condensed" w:hAnsi="Bernard MT Condensed"/>
                        <w:color w:val="800000"/>
                        <w:sz w:val="32"/>
                        <w:highlight w:val="yellow"/>
                      </w:rPr>
                      <w:t>: 2347-1697</w:t>
                    </w:r>
                  </w:p>
                  <w:p w:rsidR="008B0D7F" w:rsidRPr="006B2AD0" w:rsidRDefault="008B0D7F" w:rsidP="008B0D7F">
                    <w:pPr>
                      <w:spacing w:after="0" w:line="240" w:lineRule="auto"/>
                      <w:ind w:left="-142" w:firstLine="142"/>
                      <w:jc w:val="center"/>
                      <w:rPr>
                        <w:rFonts w:ascii="Bernard MT Condensed" w:hAnsi="Bernard MT Condensed"/>
                        <w:color w:val="FFC000"/>
                        <w:sz w:val="44"/>
                      </w:rPr>
                    </w:pPr>
                    <w:r w:rsidRPr="006B2AD0">
                      <w:rPr>
                        <w:rFonts w:ascii="Bernard MT Condensed" w:hAnsi="Bernard MT Condensed"/>
                        <w:color w:val="FFC000"/>
                        <w:sz w:val="44"/>
                      </w:rPr>
                      <w:t>INTERNATIONAL JOURNAL OF INFORMATIVE &amp; FUTURISTIC RESEARCH</w:t>
                    </w:r>
                  </w:p>
                  <w:p w:rsidR="008B0D7F" w:rsidRDefault="008B0D7F" w:rsidP="008B0D7F">
                    <w:pPr>
                      <w:tabs>
                        <w:tab w:val="left" w:pos="851"/>
                      </w:tabs>
                      <w:spacing w:after="0" w:line="240" w:lineRule="auto"/>
                      <w:ind w:left="-142" w:firstLine="142"/>
                      <w:jc w:val="center"/>
                      <w:rPr>
                        <w:rFonts w:ascii="Cambria" w:hAnsi="Cambria"/>
                        <w:b/>
                        <w:color w:val="FFFFFF"/>
                        <w:sz w:val="24"/>
                        <w:szCs w:val="20"/>
                      </w:rPr>
                    </w:pPr>
                    <w:r w:rsidRPr="00217698">
                      <w:rPr>
                        <w:rFonts w:ascii="Cambria" w:hAnsi="Cambria"/>
                        <w:b/>
                        <w:i/>
                        <w:color w:val="FFFFFF"/>
                        <w:sz w:val="24"/>
                        <w:szCs w:val="20"/>
                      </w:rPr>
                      <w:t xml:space="preserve">An Enlightening Online Open Access, Refereed &amp; Indexed Journal of </w:t>
                    </w:r>
                    <w:r w:rsidRPr="0089189A">
                      <w:rPr>
                        <w:rFonts w:ascii="Cambria" w:hAnsi="Cambria"/>
                        <w:b/>
                        <w:i/>
                        <w:color w:val="FFFFFF"/>
                        <w:sz w:val="24"/>
                        <w:szCs w:val="20"/>
                      </w:rPr>
                      <w:t>Multidisciplinary Research</w:t>
                    </w:r>
                  </w:p>
                  <w:p w:rsidR="008B0D7F" w:rsidRPr="00F044A7" w:rsidRDefault="008B0D7F" w:rsidP="008B0D7F">
                    <w:pPr>
                      <w:tabs>
                        <w:tab w:val="left" w:pos="851"/>
                      </w:tabs>
                      <w:spacing w:after="0" w:line="240" w:lineRule="auto"/>
                      <w:ind w:left="-142" w:firstLine="142"/>
                      <w:jc w:val="center"/>
                      <w:rPr>
                        <w:rFonts w:ascii="Cambria" w:hAnsi="Cambria"/>
                        <w:b/>
                        <w:i/>
                        <w:color w:val="000000"/>
                        <w:sz w:val="24"/>
                        <w:szCs w:val="20"/>
                      </w:rPr>
                    </w:pPr>
                    <w:r w:rsidRPr="00F044A7">
                      <w:rPr>
                        <w:rFonts w:ascii="Cambria" w:hAnsi="Cambria"/>
                        <w:b/>
                        <w:color w:val="000000"/>
                        <w:sz w:val="24"/>
                        <w:szCs w:val="20"/>
                        <w:highlight w:val="red"/>
                      </w:rPr>
                      <w:t>Frequency of publication: 12 Issues per Year (Monthly)</w:t>
                    </w:r>
                  </w:p>
                  <w:p w:rsidR="008B0D7F" w:rsidRPr="004C5DF9" w:rsidRDefault="008B0D7F" w:rsidP="008B0D7F">
                    <w:pPr>
                      <w:spacing w:after="0" w:line="240" w:lineRule="auto"/>
                      <w:ind w:left="-142" w:firstLine="142"/>
                      <w:jc w:val="center"/>
                      <w:rPr>
                        <w:rFonts w:ascii="Cambria" w:hAnsi="Cambria"/>
                        <w:b/>
                        <w:i/>
                        <w:color w:val="002060"/>
                        <w:sz w:val="2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87F47" w:rsidRDefault="00E87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B"/>
    <w:rsid w:val="000366ED"/>
    <w:rsid w:val="00194FB1"/>
    <w:rsid w:val="001C19AA"/>
    <w:rsid w:val="001D548D"/>
    <w:rsid w:val="00297087"/>
    <w:rsid w:val="002F29DD"/>
    <w:rsid w:val="006C44EB"/>
    <w:rsid w:val="007527BE"/>
    <w:rsid w:val="007F0A22"/>
    <w:rsid w:val="00800BC9"/>
    <w:rsid w:val="0080741D"/>
    <w:rsid w:val="008B0D7F"/>
    <w:rsid w:val="009D4646"/>
    <w:rsid w:val="00A5445C"/>
    <w:rsid w:val="00A87012"/>
    <w:rsid w:val="00CC7DBE"/>
    <w:rsid w:val="00E50F1A"/>
    <w:rsid w:val="00E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27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u-HU" w:eastAsia="hu-HU"/>
    </w:rPr>
  </w:style>
  <w:style w:type="table" w:styleId="TableGrid">
    <w:name w:val="Table Grid"/>
    <w:basedOn w:val="TableNormal"/>
    <w:rsid w:val="007527BE"/>
    <w:pPr>
      <w:widowControl w:val="0"/>
      <w:autoSpaceDE w:val="0"/>
      <w:autoSpaceDN w:val="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F47"/>
  </w:style>
  <w:style w:type="paragraph" w:styleId="Footer">
    <w:name w:val="footer"/>
    <w:basedOn w:val="Normal"/>
    <w:link w:val="FooterChar"/>
    <w:uiPriority w:val="99"/>
    <w:unhideWhenUsed/>
    <w:rsid w:val="00E8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47"/>
  </w:style>
  <w:style w:type="character" w:styleId="Hyperlink">
    <w:name w:val="Hyperlink"/>
    <w:unhideWhenUsed/>
    <w:rsid w:val="008B0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27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u-HU" w:eastAsia="hu-HU"/>
    </w:rPr>
  </w:style>
  <w:style w:type="table" w:styleId="TableGrid">
    <w:name w:val="Table Grid"/>
    <w:basedOn w:val="TableNormal"/>
    <w:rsid w:val="007527BE"/>
    <w:pPr>
      <w:widowControl w:val="0"/>
      <w:autoSpaceDE w:val="0"/>
      <w:autoSpaceDN w:val="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F47"/>
  </w:style>
  <w:style w:type="paragraph" w:styleId="Footer">
    <w:name w:val="footer"/>
    <w:basedOn w:val="Normal"/>
    <w:link w:val="FooterChar"/>
    <w:uiPriority w:val="99"/>
    <w:unhideWhenUsed/>
    <w:rsid w:val="00E8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47"/>
  </w:style>
  <w:style w:type="character" w:styleId="Hyperlink">
    <w:name w:val="Hyperlink"/>
    <w:unhideWhenUsed/>
    <w:rsid w:val="008B0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ifr.com" TargetMode="External"/><Relationship Id="rId1" Type="http://schemas.openxmlformats.org/officeDocument/2006/relationships/hyperlink" Target="http://www.ijif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as\Desktop\IJIFR\Author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 information Form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vivek</cp:lastModifiedBy>
  <cp:revision>6</cp:revision>
  <dcterms:created xsi:type="dcterms:W3CDTF">2014-05-27T04:00:00Z</dcterms:created>
  <dcterms:modified xsi:type="dcterms:W3CDTF">2014-11-10T04:18:00Z</dcterms:modified>
</cp:coreProperties>
</file>